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5DD1" w14:textId="23749B8D" w:rsidR="001757D1" w:rsidRDefault="001757D1">
      <w:r w:rsidRPr="001757D1">
        <w:drawing>
          <wp:inline distT="0" distB="0" distL="0" distR="0" wp14:anchorId="46E52700" wp14:editId="30FF6248">
            <wp:extent cx="6162675" cy="2428655"/>
            <wp:effectExtent l="0" t="0" r="0" b="0"/>
            <wp:docPr id="11541111" name="Picture 1" descr="Un logo con un fiore al cent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1111" name="Picture 1" descr="A logo with a flower in the midd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1020" cy="243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957EE" w14:textId="77777777" w:rsidR="001757D1" w:rsidRPr="002C6FC3" w:rsidRDefault="001757D1" w:rsidP="002C6FC3">
      <w:pPr>
        <w:jc w:val="both"/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6FC3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Cari lettori,</w:t>
      </w:r>
    </w:p>
    <w:p w14:paraId="4DD7E64C" w14:textId="4914E3D7" w:rsidR="005423BB" w:rsidRPr="001757D1" w:rsidRDefault="001757D1" w:rsidP="002C6FC3">
      <w:pPr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  <w:r w:rsidRP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 xml:space="preserve">Siamo entusiasti di presentare una panoramica del progetto LOTUS, un'iniziativa collaborativa volta a trasformare le pratiche di </w:t>
      </w:r>
      <w:r w:rsid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>I</w:t>
      </w:r>
      <w:r w:rsidRP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 xml:space="preserve">struzione e </w:t>
      </w:r>
      <w:r w:rsid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>F</w:t>
      </w:r>
      <w:r w:rsidRP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 xml:space="preserve">ormazione </w:t>
      </w:r>
      <w:r w:rsid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>P</w:t>
      </w:r>
      <w:r w:rsidRP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>rofessionale (</w:t>
      </w:r>
      <w:r w:rsid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>IFP</w:t>
      </w:r>
      <w:r w:rsidRP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>) per soddisfare le esigenze in evoluzione dell'era digitale.</w:t>
      </w:r>
    </w:p>
    <w:p w14:paraId="1EFD6B37" w14:textId="77777777" w:rsidR="001757D1" w:rsidRPr="008918BC" w:rsidRDefault="001757D1" w:rsidP="001757D1">
      <w:pPr>
        <w:spacing w:after="0" w:line="240" w:lineRule="auto"/>
        <w:rPr>
          <w:rFonts w:ascii="Arial" w:eastAsia="Times New Roman" w:hAnsi="Arial" w:cs="Arial"/>
          <w:b/>
          <w:bCs/>
          <w:noProof w:val="0"/>
          <w:kern w:val="0"/>
          <w:sz w:val="10"/>
          <w:szCs w:val="10"/>
          <w:bdr w:val="single" w:sz="2" w:space="0" w:color="D9D9E3" w:frame="1"/>
          <w:lang w:val="hr-HR" w:eastAsia="hr-HR"/>
          <w14:ligatures w14:val="none"/>
        </w:rPr>
      </w:pPr>
    </w:p>
    <w:p w14:paraId="200EAEB3" w14:textId="1F9FEE87" w:rsidR="001757D1" w:rsidRPr="002C6FC3" w:rsidRDefault="00374592" w:rsidP="00374592">
      <w:pPr>
        <w:jc w:val="center"/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6FC3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 SONO LE ORGANIZZAZIONI DIETRO IL PROGETTO LOTUS</w:t>
      </w:r>
    </w:p>
    <w:p w14:paraId="594CF275" w14:textId="64757781" w:rsidR="001757D1" w:rsidRPr="001757D1" w:rsidRDefault="001757D1" w:rsidP="002C6FC3">
      <w:pPr>
        <w:spacing w:after="0" w:line="240" w:lineRule="auto"/>
        <w:jc w:val="both"/>
        <w:rPr>
          <w:rFonts w:ascii="Arial" w:eastAsia="Times New Roman" w:hAnsi="Arial" w:cs="Arial"/>
          <w:i/>
          <w:iCs/>
          <w:noProof w:val="0"/>
          <w:kern w:val="0"/>
          <w:u w:val="single"/>
          <w:lang w:val="hr-HR" w:eastAsia="hr-HR"/>
          <w14:ligatures w14:val="none"/>
        </w:rPr>
      </w:pPr>
      <w:r w:rsidRPr="001757D1">
        <w:rPr>
          <w:rFonts w:ascii="Arial" w:eastAsia="Times New Roman" w:hAnsi="Arial" w:cs="Arial"/>
          <w:i/>
          <w:iCs/>
          <w:noProof w:val="0"/>
          <w:kern w:val="0"/>
          <w:u w:val="single"/>
          <w:lang w:eastAsia="hr-HR"/>
          <w14:ligatures w14:val="none"/>
        </w:rPr>
        <w:t>Future In Perspective Limited (FIP)</w:t>
      </w:r>
    </w:p>
    <w:p w14:paraId="77FE4F43" w14:textId="36A2A577" w:rsidR="001757D1" w:rsidRDefault="001757D1" w:rsidP="002C6FC3">
      <w:pPr>
        <w:spacing w:after="0" w:line="240" w:lineRule="auto"/>
        <w:jc w:val="both"/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</w:pPr>
      <w:r w:rsidRP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 xml:space="preserve">FIP è un'azienda privata specializzata in formazione professionale, apprendimento basato sul lavoro e produzione di media digitali. Facilitano il networking per le piccole imprese, eccellono in materiali educativi innovativi e </w:t>
      </w:r>
      <w:r w:rsid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 xml:space="preserve">supportano </w:t>
      </w:r>
      <w:r w:rsidRP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>fornitori di istruzione non tradizionali.</w:t>
      </w:r>
    </w:p>
    <w:p w14:paraId="18B28BFE" w14:textId="77777777" w:rsidR="002C6FC3" w:rsidRPr="001757D1" w:rsidRDefault="002C6FC3" w:rsidP="002C6FC3">
      <w:pPr>
        <w:spacing w:after="0" w:line="240" w:lineRule="auto"/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</w:p>
    <w:p w14:paraId="453D97C7" w14:textId="09768AF9" w:rsidR="001757D1" w:rsidRPr="001757D1" w:rsidRDefault="001757D1" w:rsidP="002C6FC3">
      <w:pPr>
        <w:spacing w:after="0" w:line="240" w:lineRule="auto"/>
        <w:jc w:val="both"/>
        <w:rPr>
          <w:rFonts w:ascii="Arial" w:eastAsia="Times New Roman" w:hAnsi="Arial" w:cs="Arial"/>
          <w:i/>
          <w:iCs/>
          <w:noProof w:val="0"/>
          <w:kern w:val="0"/>
          <w:u w:val="single"/>
          <w:lang w:val="hr-HR" w:eastAsia="hr-HR"/>
          <w14:ligatures w14:val="none"/>
        </w:rPr>
      </w:pPr>
      <w:proofErr w:type="spellStart"/>
      <w:r w:rsidRPr="002C6FC3">
        <w:rPr>
          <w:rFonts w:ascii="Arial" w:eastAsia="Times New Roman" w:hAnsi="Arial" w:cs="Arial"/>
          <w:i/>
          <w:iCs/>
          <w:noProof w:val="0"/>
          <w:kern w:val="0"/>
          <w:u w:val="single"/>
          <w:lang w:val="it-IT" w:eastAsia="hr-HR"/>
          <w14:ligatures w14:val="none"/>
        </w:rPr>
        <w:t>Mindshift</w:t>
      </w:r>
      <w:proofErr w:type="spellEnd"/>
      <w:r w:rsidRPr="002C6FC3">
        <w:rPr>
          <w:rFonts w:ascii="Arial" w:eastAsia="Times New Roman" w:hAnsi="Arial" w:cs="Arial"/>
          <w:i/>
          <w:iCs/>
          <w:noProof w:val="0"/>
          <w:kern w:val="0"/>
          <w:u w:val="single"/>
          <w:lang w:val="it-IT" w:eastAsia="hr-HR"/>
          <w14:ligatures w14:val="none"/>
        </w:rPr>
        <w:t xml:space="preserve"> Talent </w:t>
      </w:r>
      <w:proofErr w:type="spellStart"/>
      <w:r w:rsidRPr="002C6FC3">
        <w:rPr>
          <w:rFonts w:ascii="Arial" w:eastAsia="Times New Roman" w:hAnsi="Arial" w:cs="Arial"/>
          <w:i/>
          <w:iCs/>
          <w:noProof w:val="0"/>
          <w:kern w:val="0"/>
          <w:u w:val="single"/>
          <w:lang w:val="it-IT" w:eastAsia="hr-HR"/>
          <w14:ligatures w14:val="none"/>
        </w:rPr>
        <w:t>Advisory</w:t>
      </w:r>
      <w:proofErr w:type="spellEnd"/>
      <w:r w:rsidRPr="002C6FC3">
        <w:rPr>
          <w:rFonts w:ascii="Arial" w:eastAsia="Times New Roman" w:hAnsi="Arial" w:cs="Arial"/>
          <w:i/>
          <w:iCs/>
          <w:noProof w:val="0"/>
          <w:kern w:val="0"/>
          <w:u w:val="single"/>
          <w:lang w:val="it-IT" w:eastAsia="hr-HR"/>
          <w14:ligatures w14:val="none"/>
        </w:rPr>
        <w:t xml:space="preserve"> </w:t>
      </w:r>
      <w:proofErr w:type="spellStart"/>
      <w:r w:rsidRPr="002C6FC3">
        <w:rPr>
          <w:rFonts w:ascii="Arial" w:eastAsia="Times New Roman" w:hAnsi="Arial" w:cs="Arial"/>
          <w:i/>
          <w:iCs/>
          <w:noProof w:val="0"/>
          <w:kern w:val="0"/>
          <w:u w:val="single"/>
          <w:lang w:val="it-IT" w:eastAsia="hr-HR"/>
          <w14:ligatures w14:val="none"/>
        </w:rPr>
        <w:t>lda</w:t>
      </w:r>
      <w:proofErr w:type="spellEnd"/>
    </w:p>
    <w:p w14:paraId="66F4912C" w14:textId="14B146E0" w:rsidR="001757D1" w:rsidRDefault="001757D1" w:rsidP="002C6FC3">
      <w:pPr>
        <w:spacing w:after="0" w:line="240" w:lineRule="auto"/>
        <w:jc w:val="both"/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</w:pPr>
      <w:proofErr w:type="spellStart"/>
      <w:r w:rsidRP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>Mindshift</w:t>
      </w:r>
      <w:proofErr w:type="spellEnd"/>
      <w:r w:rsidRP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 xml:space="preserve"> è una società di consulenza focalizzata sul capitale umano, che offre valutazione delle competenze, formazione, coaching e gestione della carriera. Impegnati nella cooperazione internazionale, forniscono soluzioni innovative per l'istruzione e la formazione.</w:t>
      </w:r>
    </w:p>
    <w:p w14:paraId="6FF8AA4E" w14:textId="77777777" w:rsidR="002C6FC3" w:rsidRPr="001757D1" w:rsidRDefault="002C6FC3" w:rsidP="002C6FC3">
      <w:pPr>
        <w:spacing w:after="0" w:line="240" w:lineRule="auto"/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</w:p>
    <w:p w14:paraId="573341CC" w14:textId="77777777" w:rsidR="002C6FC3" w:rsidRDefault="002C6FC3" w:rsidP="002C6FC3">
      <w:pPr>
        <w:spacing w:after="0" w:line="240" w:lineRule="auto"/>
        <w:jc w:val="both"/>
        <w:rPr>
          <w:rFonts w:ascii="Arial" w:eastAsia="Times New Roman" w:hAnsi="Arial" w:cs="Arial"/>
          <w:i/>
          <w:iCs/>
          <w:noProof w:val="0"/>
          <w:kern w:val="0"/>
          <w:u w:val="single"/>
          <w:lang w:val="it-IT" w:eastAsia="hr-HR"/>
          <w14:ligatures w14:val="none"/>
        </w:rPr>
      </w:pPr>
      <w:r w:rsidRPr="002C6FC3">
        <w:rPr>
          <w:rFonts w:ascii="Arial" w:eastAsia="Times New Roman" w:hAnsi="Arial" w:cs="Arial"/>
          <w:i/>
          <w:iCs/>
          <w:noProof w:val="0"/>
          <w:kern w:val="0"/>
          <w:u w:val="single"/>
          <w:lang w:val="it-IT" w:eastAsia="hr-HR"/>
          <w14:ligatures w14:val="none"/>
        </w:rPr>
        <w:t>ALIANCE LEKTORU a KONZULTANTU (ALK)</w:t>
      </w:r>
    </w:p>
    <w:p w14:paraId="157E6A70" w14:textId="31AA759D" w:rsidR="001757D1" w:rsidRDefault="001757D1" w:rsidP="002C6FC3">
      <w:pPr>
        <w:spacing w:after="0" w:line="240" w:lineRule="auto"/>
        <w:jc w:val="both"/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</w:pPr>
      <w:r w:rsidRP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>ALK è una rete di professionisti dell'educazione e della consulenza, che offre corsi di formazione, seminari e partecipa attivamente a progetti nazionali e internazionali di apprendimento permanente.</w:t>
      </w:r>
    </w:p>
    <w:p w14:paraId="736EC480" w14:textId="77777777" w:rsidR="002C6FC3" w:rsidRPr="001757D1" w:rsidRDefault="002C6FC3" w:rsidP="002C6FC3">
      <w:pPr>
        <w:spacing w:after="0" w:line="240" w:lineRule="auto"/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</w:p>
    <w:p w14:paraId="3BDA2402" w14:textId="77777777" w:rsidR="002C6FC3" w:rsidRPr="001757D1" w:rsidRDefault="002C6FC3" w:rsidP="002C6FC3">
      <w:pPr>
        <w:spacing w:after="0" w:line="240" w:lineRule="auto"/>
        <w:jc w:val="both"/>
        <w:rPr>
          <w:rFonts w:ascii="Arial" w:eastAsia="Times New Roman" w:hAnsi="Arial" w:cs="Arial"/>
          <w:i/>
          <w:iCs/>
          <w:noProof w:val="0"/>
          <w:kern w:val="0"/>
          <w:u w:val="single"/>
          <w:lang w:val="hr-HR" w:eastAsia="hr-HR"/>
          <w14:ligatures w14:val="none"/>
        </w:rPr>
      </w:pPr>
      <w:r w:rsidRPr="001757D1">
        <w:rPr>
          <w:rFonts w:ascii="Arial" w:eastAsia="Times New Roman" w:hAnsi="Arial" w:cs="Arial"/>
          <w:i/>
          <w:iCs/>
          <w:noProof w:val="0"/>
          <w:kern w:val="0"/>
          <w:u w:val="single"/>
          <w:lang w:val="hr-HR" w:eastAsia="hr-HR"/>
          <w14:ligatures w14:val="none"/>
        </w:rPr>
        <w:t>Callidus institute for adult education</w:t>
      </w:r>
    </w:p>
    <w:p w14:paraId="21066F44" w14:textId="7B7552BD" w:rsidR="001757D1" w:rsidRDefault="001757D1" w:rsidP="002C6FC3">
      <w:pPr>
        <w:spacing w:after="0" w:line="240" w:lineRule="auto"/>
        <w:jc w:val="both"/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</w:pPr>
      <w:proofErr w:type="spellStart"/>
      <w:r w:rsidRP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>Callidus</w:t>
      </w:r>
      <w:proofErr w:type="spellEnd"/>
      <w:r w:rsidRP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 xml:space="preserve"> è specializzata in PM, innovazioni educative e programmi di formazione su misura, concentrandosi su </w:t>
      </w:r>
      <w:proofErr w:type="spellStart"/>
      <w:r w:rsidRP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>upskilling</w:t>
      </w:r>
      <w:proofErr w:type="spellEnd"/>
      <w:r w:rsidRP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>, riqualificazione, inclusione e sviluppo sostenibile nell'educazione degli adulti.</w:t>
      </w:r>
    </w:p>
    <w:p w14:paraId="5EF420C2" w14:textId="77777777" w:rsidR="002C6FC3" w:rsidRPr="001757D1" w:rsidRDefault="002C6FC3" w:rsidP="002C6FC3">
      <w:pPr>
        <w:spacing w:after="0" w:line="240" w:lineRule="auto"/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</w:p>
    <w:p w14:paraId="594AB9B7" w14:textId="1AEA08C0" w:rsidR="001757D1" w:rsidRPr="001757D1" w:rsidRDefault="001757D1" w:rsidP="002C6FC3">
      <w:pPr>
        <w:spacing w:after="0" w:line="240" w:lineRule="auto"/>
        <w:jc w:val="both"/>
        <w:rPr>
          <w:rFonts w:ascii="Arial" w:eastAsia="Times New Roman" w:hAnsi="Arial" w:cs="Arial"/>
          <w:i/>
          <w:iCs/>
          <w:noProof w:val="0"/>
          <w:kern w:val="0"/>
          <w:u w:val="single"/>
          <w:lang w:val="hr-HR" w:eastAsia="hr-HR"/>
          <w14:ligatures w14:val="none"/>
        </w:rPr>
      </w:pPr>
      <w:r w:rsidRPr="002C6FC3">
        <w:rPr>
          <w:rFonts w:ascii="Arial" w:eastAsia="Times New Roman" w:hAnsi="Arial" w:cs="Arial"/>
          <w:i/>
          <w:iCs/>
          <w:noProof w:val="0"/>
          <w:kern w:val="0"/>
          <w:u w:val="single"/>
          <w:lang w:val="it-IT" w:eastAsia="hr-HR"/>
          <w14:ligatures w14:val="none"/>
        </w:rPr>
        <w:t xml:space="preserve">BFI </w:t>
      </w:r>
      <w:proofErr w:type="spellStart"/>
      <w:r w:rsidRPr="002C6FC3">
        <w:rPr>
          <w:rFonts w:ascii="Arial" w:eastAsia="Times New Roman" w:hAnsi="Arial" w:cs="Arial"/>
          <w:i/>
          <w:iCs/>
          <w:noProof w:val="0"/>
          <w:kern w:val="0"/>
          <w:u w:val="single"/>
          <w:lang w:val="it-IT" w:eastAsia="hr-HR"/>
          <w14:ligatures w14:val="none"/>
        </w:rPr>
        <w:t>Burgenland</w:t>
      </w:r>
      <w:proofErr w:type="spellEnd"/>
    </w:p>
    <w:p w14:paraId="22C387FC" w14:textId="5699954E" w:rsidR="001757D1" w:rsidRDefault="001757D1" w:rsidP="002C6FC3">
      <w:pPr>
        <w:spacing w:after="0" w:line="240" w:lineRule="auto"/>
        <w:jc w:val="both"/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</w:pPr>
      <w:r w:rsidRP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 xml:space="preserve">Il BFI </w:t>
      </w:r>
      <w:proofErr w:type="spellStart"/>
      <w:r w:rsidRP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>Burgenland</w:t>
      </w:r>
      <w:proofErr w:type="spellEnd"/>
      <w:r w:rsidRP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>, uno dei più grandi istituti di formazione professionale dell'Austria, offre oltre 1.200 corsi all'anno, che rispondono alle esigenze sia dei lavoratori che dei disoccupati.</w:t>
      </w:r>
    </w:p>
    <w:p w14:paraId="5D01C194" w14:textId="77777777" w:rsidR="002C6FC3" w:rsidRPr="001757D1" w:rsidRDefault="002C6FC3" w:rsidP="002C6FC3">
      <w:pPr>
        <w:spacing w:after="0" w:line="240" w:lineRule="auto"/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</w:p>
    <w:p w14:paraId="5C05D1C7" w14:textId="3EB377D2" w:rsidR="001757D1" w:rsidRPr="001757D1" w:rsidRDefault="001757D1" w:rsidP="002C6FC3">
      <w:pPr>
        <w:spacing w:after="0" w:line="240" w:lineRule="auto"/>
        <w:jc w:val="both"/>
        <w:rPr>
          <w:rFonts w:ascii="Arial" w:eastAsia="Times New Roman" w:hAnsi="Arial" w:cs="Arial"/>
          <w:i/>
          <w:iCs/>
          <w:noProof w:val="0"/>
          <w:kern w:val="0"/>
          <w:u w:val="single"/>
          <w:lang w:val="hr-HR" w:eastAsia="hr-HR"/>
          <w14:ligatures w14:val="none"/>
        </w:rPr>
      </w:pPr>
      <w:r w:rsidRPr="002C6FC3">
        <w:rPr>
          <w:rFonts w:ascii="Arial" w:eastAsia="Times New Roman" w:hAnsi="Arial" w:cs="Arial"/>
          <w:i/>
          <w:iCs/>
          <w:noProof w:val="0"/>
          <w:kern w:val="0"/>
          <w:u w:val="single"/>
          <w:lang w:val="it-IT" w:eastAsia="hr-HR"/>
          <w14:ligatures w14:val="none"/>
        </w:rPr>
        <w:t>IDP SAS DI GIANCARLO COSTANTINO</w:t>
      </w:r>
    </w:p>
    <w:p w14:paraId="4F106ED5" w14:textId="664DA678" w:rsidR="001757D1" w:rsidRDefault="001757D1" w:rsidP="002C6FC3">
      <w:pPr>
        <w:spacing w:after="0" w:line="240" w:lineRule="auto"/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  <w:r w:rsidRP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>IDP, una PMI italiana con 25+ anni di esperienza internazionale, è specializzata in imprenditorialità, gestione, internazionalizzazione e finanziamenti dell'UE, contribuendo a prospettive globali nelle pratiche di istruzione e formazione.</w:t>
      </w:r>
    </w:p>
    <w:p w14:paraId="3D5C4C3C" w14:textId="217F9825" w:rsidR="001757D1" w:rsidRDefault="001757D1" w:rsidP="001757D1">
      <w:pPr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</w:p>
    <w:p w14:paraId="26309C8A" w14:textId="77777777" w:rsidR="008918BC" w:rsidRDefault="008918BC" w:rsidP="001757D1">
      <w:pPr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</w:p>
    <w:p w14:paraId="31902259" w14:textId="77777777" w:rsidR="008918BC" w:rsidRDefault="008918BC" w:rsidP="001757D1">
      <w:pPr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</w:p>
    <w:p w14:paraId="34A9305D" w14:textId="36FC8CCC" w:rsidR="001757D1" w:rsidRDefault="00374592" w:rsidP="001757D1">
      <w:pPr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  <w:r w:rsidRPr="00374592">
        <w:rPr>
          <w:rFonts w:ascii="Arial" w:eastAsia="Times New Roman" w:hAnsi="Arial" w:cs="Arial"/>
          <w:kern w:val="0"/>
          <w:lang w:eastAsia="hr-HR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6121C5" wp14:editId="4B70AD51">
                <wp:simplePos x="0" y="0"/>
                <wp:positionH relativeFrom="margin">
                  <wp:posOffset>-38100</wp:posOffset>
                </wp:positionH>
                <wp:positionV relativeFrom="paragraph">
                  <wp:posOffset>20955</wp:posOffset>
                </wp:positionV>
                <wp:extent cx="2360930" cy="3190875"/>
                <wp:effectExtent l="0" t="0" r="63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66660" w14:textId="4D29518B" w:rsidR="00374592" w:rsidRPr="002C6FC3" w:rsidRDefault="00374592" w:rsidP="003745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6FC3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INCONTRI DI PROGETTO</w:t>
                            </w:r>
                          </w:p>
                          <w:p w14:paraId="79FA48C6" w14:textId="0129681C" w:rsidR="00374592" w:rsidRPr="002C6FC3" w:rsidRDefault="00374592" w:rsidP="00374592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lang w:val="it-IT"/>
                              </w:rPr>
                            </w:pPr>
                            <w:r w:rsidRPr="002C6FC3">
                              <w:rPr>
                                <w:rFonts w:ascii="Arial" w:hAnsi="Arial" w:cs="Arial"/>
                                <w:color w:val="000000" w:themeColor="text1"/>
                                <w:lang w:val="it-IT"/>
                              </w:rPr>
                              <w:t>I nostri incontri di progetto si sono tenuti il 24 maggio 2023 e l'8 novembre 2023.</w:t>
                            </w:r>
                          </w:p>
                          <w:p w14:paraId="7114ADEC" w14:textId="76B77770" w:rsidR="00374592" w:rsidRPr="002C6FC3" w:rsidRDefault="00374592" w:rsidP="00374592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6FC3">
                              <w:rPr>
                                <w:rFonts w:ascii="Arial" w:hAnsi="Arial" w:cs="Arial"/>
                                <w:color w:val="0F0F0F"/>
                                <w:lang w:val="it-IT"/>
                              </w:rPr>
                              <w:t>Durante l'incontro iniziale, i partner hanno presentato le loro organizzazioni e il coordinatore ha delineato il piano di sviluppo del progetto, assegnando i compiti e fissando le scadenze. Nel secondo incontro, sono stati esaminati i progressi del progetto, che hanno portato a un accordo unanime tra i partner sulle prossime attività ed eventi.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121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1.65pt;width:185.9pt;height:251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eC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" stroked="f">
                <v:textbox>
                  <w:txbxContent>
                    <w:p w14:paraId="6D066660" w14:textId="4D29518B" w:rsidR="00374592" w:rsidRPr="002C6FC3" w:rsidRDefault="00374592" w:rsidP="0037459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6FC3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INCONTRI DI PROGETTO</w:t>
                      </w:r>
                    </w:p>
                    <w:p w14:paraId="79FA48C6" w14:textId="0129681C" w:rsidR="00374592" w:rsidRPr="002C6FC3" w:rsidRDefault="00374592" w:rsidP="00374592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lang w:val="it-IT"/>
                        </w:rPr>
                      </w:pPr>
                      <w:r w:rsidRPr="002C6FC3">
                        <w:rPr>
                          <w:rFonts w:ascii="Arial" w:hAnsi="Arial" w:cs="Arial"/>
                          <w:color w:val="000000" w:themeColor="text1"/>
                          <w:lang w:val="it-IT"/>
                        </w:rPr>
                        <w:t>I nostri incontri di progetto si sono tenuti il 24 maggio 2023 e l'8 novembre 2023.</w:t>
                      </w:r>
                    </w:p>
                    <w:p w14:paraId="7114ADEC" w14:textId="76B77770" w:rsidR="00374592" w:rsidRPr="002C6FC3" w:rsidRDefault="00374592" w:rsidP="00374592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6FC3">
                        <w:rPr>
                          <w:rFonts w:ascii="Arial" w:hAnsi="Arial" w:cs="Arial"/>
                          <w:color w:val="0F0F0F"/>
                          <w:lang w:val="it-IT"/>
                        </w:rPr>
                        <w:t>Durante l'incontro iniziale, i partner hanno presentato le loro organizzazioni e il coordinatore ha delineato il piano di sviluppo del progetto, assegnando i compiti e fissando le scadenze. Nel secondo incontro, sono stati esaminati i progressi del progetto, che hanno portato a un accordo unanime tra i partner sulle prossime attività ed eventi.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33755B" w14:textId="6DBF886B" w:rsidR="001757D1" w:rsidRDefault="001757D1" w:rsidP="001757D1">
      <w:pPr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</w:p>
    <w:p w14:paraId="7DAA5763" w14:textId="7597FAB4" w:rsidR="00374592" w:rsidRDefault="00374592" w:rsidP="001757D1">
      <w:pPr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  <w:r w:rsidRP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 xml:space="preserve">    </w:t>
      </w:r>
      <w:r w:rsidR="009F11A4" w:rsidRP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 xml:space="preserve">  </w:t>
      </w:r>
      <w:r w:rsidR="00FF4A8B">
        <w:drawing>
          <wp:inline distT="0" distB="0" distL="0" distR="0" wp14:anchorId="3909EE4F" wp14:editId="35D98F5E">
            <wp:extent cx="3217545" cy="1806677"/>
            <wp:effectExtent l="38100" t="57150" r="40005" b="41275"/>
            <wp:docPr id="1454278829" name="Picture 2" descr="Un gruppo di persone sullo schermo di un compu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278829" name="Picture 2" descr="A group of people on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448" cy="182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40000"/>
                        </a:schemeClr>
                      </a:glow>
                      <a:softEdge rad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</wp:inline>
        </w:drawing>
      </w:r>
    </w:p>
    <w:p w14:paraId="7E228BA2" w14:textId="05A70361" w:rsidR="001757D1" w:rsidRDefault="001757D1" w:rsidP="001757D1">
      <w:pPr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</w:p>
    <w:p w14:paraId="5E23A105" w14:textId="41B77392" w:rsidR="00374592" w:rsidRDefault="00374592" w:rsidP="001757D1">
      <w:pPr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  <w:r w:rsidRP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 xml:space="preserve">    </w:t>
      </w:r>
    </w:p>
    <w:p w14:paraId="4E129521" w14:textId="1712737C" w:rsidR="00374592" w:rsidRDefault="008918BC" w:rsidP="001757D1">
      <w:pPr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  <w:r w:rsidRPr="008918BC">
        <w:rPr>
          <w:rFonts w:ascii="Arial" w:eastAsia="Times New Roman" w:hAnsi="Arial" w:cs="Arial"/>
          <w:kern w:val="0"/>
          <w:lang w:eastAsia="hr-HR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09763D" wp14:editId="302E2B6C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2484755" cy="1404620"/>
                <wp:effectExtent l="0" t="0" r="0" b="6350"/>
                <wp:wrapSquare wrapText="bothSides"/>
                <wp:docPr id="1868144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C043D" w14:textId="77777777" w:rsidR="008918BC" w:rsidRPr="002C6FC3" w:rsidRDefault="008918BC" w:rsidP="008918BC">
                            <w:pPr>
                              <w:jc w:val="both"/>
                              <w:rPr>
                                <w:rFonts w:ascii="Arial" w:hAnsi="Arial" w:cs="Arial"/>
                                <w:color w:val="0F0F0F"/>
                                <w:lang w:val="it-IT"/>
                              </w:rPr>
                            </w:pPr>
                            <w:r w:rsidRPr="002C6FC3">
                              <w:rPr>
                                <w:rFonts w:ascii="Arial" w:hAnsi="Arial" w:cs="Arial"/>
                                <w:color w:val="0F0F0F"/>
                                <w:lang w:val="it-IT"/>
                              </w:rPr>
                              <w:t xml:space="preserve">Il prossimo punto della nostra agenda è l'implementazione di sondaggi rivolti ai professionisti dell'IFP, raccogliendo preziose informazioni per migliorare il nostro progetto. </w:t>
                            </w:r>
                          </w:p>
                          <w:p w14:paraId="30C3143D" w14:textId="1DFE73C5" w:rsidR="008918BC" w:rsidRPr="002C6FC3" w:rsidRDefault="008918BC" w:rsidP="008918BC">
                            <w:pPr>
                              <w:jc w:val="both"/>
                              <w:rPr>
                                <w:rFonts w:ascii="Arial" w:hAnsi="Arial" w:cs="Arial"/>
                                <w:color w:val="0F0F0F"/>
                                <w:lang w:val="it-IT"/>
                              </w:rPr>
                            </w:pPr>
                            <w:r w:rsidRPr="002C6FC3">
                              <w:rPr>
                                <w:rFonts w:ascii="Arial" w:hAnsi="Arial" w:cs="Arial"/>
                                <w:color w:val="0F0F0F"/>
                                <w:lang w:val="it-IT"/>
                              </w:rPr>
                              <w:t>Inoltre, ci stiamo preparando per la creazione di infografiche interattive per rappresentare visivamente le informazioni chiave del progetto e coinvolgere efficacemente i nostri stakeholder.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09763D" id="_x0000_s1027" type="#_x0000_t202" style="position:absolute;left:0;text-align:left;margin-left:144.45pt;margin-top:18.65pt;width:195.6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" stroked="f">
                <v:textbox style="mso-fit-shape-to-text:t">
                  <w:txbxContent>
                    <w:p w14:paraId="45AC043D" w14:textId="77777777" w:rsidR="008918BC" w:rsidRPr="002C6FC3" w:rsidRDefault="008918BC" w:rsidP="008918BC">
                      <w:pPr>
                        <w:jc w:val="both"/>
                        <w:rPr>
                          <w:rFonts w:ascii="Arial" w:hAnsi="Arial" w:cs="Arial"/>
                          <w:color w:val="0F0F0F"/>
                          <w:lang w:val="it-IT"/>
                        </w:rPr>
                      </w:pPr>
                      <w:r w:rsidRPr="002C6FC3">
                        <w:rPr>
                          <w:rFonts w:ascii="Arial" w:hAnsi="Arial" w:cs="Arial"/>
                          <w:color w:val="0F0F0F"/>
                          <w:lang w:val="it-IT"/>
                        </w:rPr>
                        <w:t xml:space="preserve">Il prossimo punto della nostra agenda è l'implementazione di sondaggi rivolti ai professionisti dell'IFP, raccogliendo preziose informazioni per migliorare il nostro progetto. </w:t>
                      </w:r>
                    </w:p>
                    <w:p w14:paraId="30C3143D" w14:textId="1DFE73C5" w:rsidR="008918BC" w:rsidRPr="002C6FC3" w:rsidRDefault="008918BC" w:rsidP="008918BC">
                      <w:pPr>
                        <w:jc w:val="both"/>
                        <w:rPr>
                          <w:rFonts w:ascii="Arial" w:hAnsi="Arial" w:cs="Arial"/>
                          <w:color w:val="0F0F0F"/>
                          <w:lang w:val="it-IT"/>
                        </w:rPr>
                      </w:pPr>
                      <w:r w:rsidRPr="002C6FC3">
                        <w:rPr>
                          <w:rFonts w:ascii="Arial" w:hAnsi="Arial" w:cs="Arial"/>
                          <w:color w:val="0F0F0F"/>
                          <w:lang w:val="it-IT"/>
                        </w:rPr>
                        <w:t>Inoltre, ci stiamo preparando per la creazione di infografiche interattive per rappresentare visivamente le informazioni chiave del progetto e coinvolgere efficacemente i nostri stakeholder.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 xml:space="preserve">     </w:t>
      </w:r>
    </w:p>
    <w:p w14:paraId="4509CAEE" w14:textId="156EAE83" w:rsidR="00374592" w:rsidRPr="002C6FC3" w:rsidRDefault="002C6FC3" w:rsidP="008918BC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NEXT STEP….</w:t>
      </w:r>
    </w:p>
    <w:p w14:paraId="0356B74F" w14:textId="5DDA343A" w:rsidR="008918BC" w:rsidRDefault="008918BC" w:rsidP="001757D1">
      <w:pPr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</w:p>
    <w:p w14:paraId="518147E8" w14:textId="77777777" w:rsidR="00374592" w:rsidRDefault="00374592" w:rsidP="001757D1">
      <w:pPr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</w:p>
    <w:p w14:paraId="767593A7" w14:textId="77777777" w:rsidR="00374592" w:rsidRDefault="00374592" w:rsidP="001757D1">
      <w:pPr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</w:p>
    <w:p w14:paraId="1A608E43" w14:textId="77777777" w:rsidR="00374592" w:rsidRDefault="00374592" w:rsidP="001757D1">
      <w:pPr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</w:p>
    <w:p w14:paraId="3FF9D4B7" w14:textId="77777777" w:rsidR="008918BC" w:rsidRDefault="008918BC" w:rsidP="001757D1">
      <w:pPr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</w:p>
    <w:p w14:paraId="7367F047" w14:textId="77777777" w:rsidR="009F11A4" w:rsidRDefault="009F11A4" w:rsidP="001757D1">
      <w:pPr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</w:p>
    <w:p w14:paraId="207249B6" w14:textId="77777777" w:rsidR="002C6FC3" w:rsidRDefault="002C6FC3" w:rsidP="001757D1">
      <w:pPr>
        <w:jc w:val="both"/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</w:pPr>
    </w:p>
    <w:p w14:paraId="20E406B3" w14:textId="39C9FF00" w:rsidR="00374592" w:rsidRDefault="001757D1" w:rsidP="001757D1">
      <w:pPr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  <w:r w:rsidRP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>Grazie per il vostro interesse</w:t>
      </w:r>
      <w:r w:rsid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 xml:space="preserve"> nel </w:t>
      </w:r>
      <w:r w:rsidRPr="002C6FC3">
        <w:rPr>
          <w:rFonts w:ascii="Arial" w:eastAsia="Times New Roman" w:hAnsi="Arial" w:cs="Arial"/>
          <w:noProof w:val="0"/>
          <w:kern w:val="0"/>
          <w:lang w:val="it-IT" w:eastAsia="hr-HR"/>
          <w14:ligatures w14:val="none"/>
        </w:rPr>
        <w:t xml:space="preserve">progetto LOTUS. </w:t>
      </w:r>
    </w:p>
    <w:p w14:paraId="5A20797D" w14:textId="77777777" w:rsidR="009F11A4" w:rsidRDefault="009F11A4" w:rsidP="001757D1">
      <w:pPr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</w:p>
    <w:p w14:paraId="47581CA5" w14:textId="1D06AF46" w:rsidR="00374592" w:rsidRPr="002C6FC3" w:rsidRDefault="001757D1" w:rsidP="001757D1">
      <w:pPr>
        <w:jc w:val="both"/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6FC3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Restate sintonizzati per ulteriori aggiornamenti e risultati mentre lavoriamo insieme per plasmare il futuro dell'istruzione professionale!</w:t>
      </w:r>
    </w:p>
    <w:p w14:paraId="7ED0E098" w14:textId="77777777" w:rsidR="00374592" w:rsidRDefault="00374592" w:rsidP="001757D1">
      <w:pPr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</w:p>
    <w:p w14:paraId="454817DB" w14:textId="6AB456D8" w:rsidR="00374592" w:rsidRPr="001757D1" w:rsidRDefault="008918BC" w:rsidP="001757D1">
      <w:pPr>
        <w:jc w:val="both"/>
        <w:rPr>
          <w:rFonts w:ascii="Arial" w:eastAsia="Times New Roman" w:hAnsi="Arial" w:cs="Arial"/>
          <w:noProof w:val="0"/>
          <w:kern w:val="0"/>
          <w:lang w:val="hr-HR" w:eastAsia="hr-HR"/>
          <w14:ligatures w14:val="none"/>
        </w:rPr>
      </w:pPr>
      <w:r w:rsidRPr="00374592">
        <w:rPr>
          <w:rFonts w:ascii="Arial" w:eastAsia="Times New Roman" w:hAnsi="Arial" w:cs="Arial"/>
          <w:kern w:val="0"/>
          <w:lang w:val="hr-HR" w:eastAsia="hr-HR"/>
          <w14:ligatures w14:val="none"/>
        </w:rPr>
        <w:drawing>
          <wp:inline distT="0" distB="0" distL="0" distR="0" wp14:anchorId="47EC5198" wp14:editId="7A732815">
            <wp:extent cx="5760720" cy="710565"/>
            <wp:effectExtent l="0" t="0" r="0" b="0"/>
            <wp:docPr id="1230192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9261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4592" w:rsidRPr="001757D1" w:rsidSect="00E73F03">
      <w:headerReference w:type="default" r:id="rId9"/>
      <w:footerReference w:type="default" r:id="rId10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D0D0" w14:textId="77777777" w:rsidR="000A0EB8" w:rsidRDefault="000A0EB8" w:rsidP="001757D1">
      <w:pPr>
        <w:spacing w:after="0" w:line="240" w:lineRule="auto"/>
      </w:pPr>
      <w:r>
        <w:separator/>
      </w:r>
    </w:p>
  </w:endnote>
  <w:endnote w:type="continuationSeparator" w:id="0">
    <w:p w14:paraId="4050E6BF" w14:textId="77777777" w:rsidR="000A0EB8" w:rsidRDefault="000A0EB8" w:rsidP="001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4FB3" w14:textId="05FA9316" w:rsidR="001757D1" w:rsidRDefault="001757D1">
    <w:pPr>
      <w:pStyle w:val="Pidipagina"/>
    </w:pPr>
    <w:r w:rsidRPr="001757D1">
      <w:drawing>
        <wp:inline distT="0" distB="0" distL="0" distR="0" wp14:anchorId="415EFAFD" wp14:editId="046C05B4">
          <wp:extent cx="5760720" cy="885825"/>
          <wp:effectExtent l="0" t="0" r="0" b="9525"/>
          <wp:docPr id="1332258492" name="Picture 1" descr="Un primo piano di un segn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258492" name="Picture 1" descr="A close-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0A04" w14:textId="77777777" w:rsidR="000A0EB8" w:rsidRDefault="000A0EB8" w:rsidP="001757D1">
      <w:pPr>
        <w:spacing w:after="0" w:line="240" w:lineRule="auto"/>
      </w:pPr>
      <w:r>
        <w:separator/>
      </w:r>
    </w:p>
  </w:footnote>
  <w:footnote w:type="continuationSeparator" w:id="0">
    <w:p w14:paraId="52ED90EF" w14:textId="77777777" w:rsidR="000A0EB8" w:rsidRDefault="000A0EB8" w:rsidP="0017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EC4D" w14:textId="3DB4C802" w:rsidR="001757D1" w:rsidRPr="001757D1" w:rsidRDefault="001757D1" w:rsidP="001757D1">
    <w:pPr>
      <w:pStyle w:val="Intestazione"/>
      <w:jc w:val="center"/>
      <w:rPr>
        <w:rFonts w:ascii="Arial" w:hAnsi="Arial" w:cs="Arial"/>
        <w:sz w:val="40"/>
        <w:szCs w:val="40"/>
        <w:lang w:val="en-US"/>
      </w:rPr>
    </w:pPr>
    <w:r w:rsidRPr="001757D1">
      <w:rPr>
        <w:rFonts w:ascii="Arial" w:hAnsi="Arial" w:cs="Arial"/>
        <w:sz w:val="40"/>
        <w:szCs w:val="40"/>
      </w:rPr>
      <w:t>NEWSLETTER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D1"/>
    <w:rsid w:val="000A0EB8"/>
    <w:rsid w:val="001757D1"/>
    <w:rsid w:val="002C6FC3"/>
    <w:rsid w:val="00374592"/>
    <w:rsid w:val="005423BB"/>
    <w:rsid w:val="00561936"/>
    <w:rsid w:val="008918BC"/>
    <w:rsid w:val="009F11A4"/>
    <w:rsid w:val="00A77A03"/>
    <w:rsid w:val="00E73F03"/>
    <w:rsid w:val="00FC00A0"/>
    <w:rsid w:val="00FE7312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1422"/>
  <w15:chartTrackingRefBased/>
  <w15:docId w15:val="{55CD27F8-BCF0-4F0E-BB34-4EA7D8AF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7D1"/>
    <w:rPr>
      <w:noProof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17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7D1"/>
    <w:rPr>
      <w:noProof/>
      <w:lang w:val="en-GB"/>
    </w:rPr>
  </w:style>
  <w:style w:type="character" w:styleId="Testosegnaposto">
    <w:name w:val="Placeholder Text"/>
    <w:basedOn w:val="Carpredefinitoparagrafo"/>
    <w:uiPriority w:val="99"/>
    <w:semiHidden/>
    <w:rsid w:val="002C6F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Kučina</dc:creator>
  <cp:keywords/>
  <dc:description/>
  <cp:lastModifiedBy>User</cp:lastModifiedBy>
  <cp:revision>1</cp:revision>
  <dcterms:created xsi:type="dcterms:W3CDTF">2023-11-20T08:53:00Z</dcterms:created>
  <dcterms:modified xsi:type="dcterms:W3CDTF">2024-09-17T12:12:00Z</dcterms:modified>
</cp:coreProperties>
</file>